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B7" w:rsidRPr="00037DFF" w:rsidRDefault="00037DFF">
      <w:pPr>
        <w:pStyle w:val="a3"/>
        <w:spacing w:before="34"/>
        <w:ind w:left="7125"/>
        <w:rPr>
          <w:rFonts w:ascii="Calibri" w:hAnsi="Calibri"/>
          <w:sz w:val="22"/>
          <w:szCs w:val="22"/>
        </w:rPr>
      </w:pPr>
      <w:bookmarkStart w:id="0" w:name="_GoBack"/>
      <w:bookmarkEnd w:id="0"/>
      <w:r w:rsidRPr="00037DFF">
        <w:rPr>
          <w:noProof/>
          <w:sz w:val="22"/>
          <w:szCs w:val="22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5554217</wp:posOffset>
            </wp:positionH>
            <wp:positionV relativeFrom="paragraph">
              <wp:posOffset>158315</wp:posOffset>
            </wp:positionV>
            <wp:extent cx="38099" cy="9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DFF">
        <w:rPr>
          <w:rFonts w:ascii="Calibri" w:hAnsi="Calibri"/>
          <w:sz w:val="22"/>
          <w:szCs w:val="22"/>
        </w:rPr>
        <w:t>«Утверждаю»</w:t>
      </w:r>
    </w:p>
    <w:p w:rsidR="002A5EB7" w:rsidRPr="00037DFF" w:rsidRDefault="00037DFF">
      <w:pPr>
        <w:pStyle w:val="a3"/>
        <w:rPr>
          <w:rFonts w:ascii="Calibri"/>
          <w:sz w:val="22"/>
          <w:szCs w:val="22"/>
        </w:rPr>
      </w:pPr>
      <w:r w:rsidRPr="00037DFF">
        <w:rPr>
          <w:rFonts w:ascii="Calibri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Calibri"/>
          <w:sz w:val="22"/>
          <w:szCs w:val="22"/>
        </w:rPr>
        <w:t xml:space="preserve">                     </w:t>
      </w:r>
      <w:r w:rsidRPr="00037DFF">
        <w:rPr>
          <w:rFonts w:ascii="Calibri"/>
          <w:sz w:val="22"/>
          <w:szCs w:val="22"/>
        </w:rPr>
        <w:t xml:space="preserve">  </w:t>
      </w:r>
      <w:r w:rsidRPr="00037DFF">
        <w:rPr>
          <w:rFonts w:ascii="Calibri"/>
          <w:sz w:val="22"/>
          <w:szCs w:val="22"/>
        </w:rPr>
        <w:t>Директор</w:t>
      </w:r>
      <w:r w:rsidRPr="00037DFF">
        <w:rPr>
          <w:rFonts w:ascii="Calibri"/>
          <w:sz w:val="22"/>
          <w:szCs w:val="22"/>
        </w:rPr>
        <w:t xml:space="preserve">: </w:t>
      </w:r>
      <w:proofErr w:type="spellStart"/>
      <w:r w:rsidRPr="00037DFF">
        <w:rPr>
          <w:rFonts w:ascii="Calibri"/>
          <w:sz w:val="22"/>
          <w:szCs w:val="22"/>
        </w:rPr>
        <w:t>Эсиргепов</w:t>
      </w:r>
      <w:proofErr w:type="spellEnd"/>
      <w:r w:rsidRPr="00037DFF">
        <w:rPr>
          <w:rFonts w:ascii="Calibri"/>
          <w:sz w:val="22"/>
          <w:szCs w:val="22"/>
        </w:rPr>
        <w:t xml:space="preserve"> </w:t>
      </w:r>
      <w:r w:rsidRPr="00037DFF">
        <w:rPr>
          <w:rFonts w:ascii="Calibri"/>
          <w:sz w:val="22"/>
          <w:szCs w:val="22"/>
        </w:rPr>
        <w:t>Д</w:t>
      </w:r>
      <w:r w:rsidRPr="00037DFF">
        <w:rPr>
          <w:rFonts w:ascii="Calibri"/>
          <w:sz w:val="22"/>
          <w:szCs w:val="22"/>
        </w:rPr>
        <w:t>.</w:t>
      </w:r>
      <w:r w:rsidRPr="00037DFF">
        <w:rPr>
          <w:rFonts w:ascii="Calibri"/>
          <w:sz w:val="22"/>
          <w:szCs w:val="22"/>
        </w:rPr>
        <w:t>А</w:t>
      </w:r>
      <w:r w:rsidRPr="00037DFF">
        <w:rPr>
          <w:rFonts w:ascii="Calibri"/>
          <w:sz w:val="22"/>
          <w:szCs w:val="22"/>
        </w:rPr>
        <w:t>.</w:t>
      </w:r>
    </w:p>
    <w:p w:rsidR="002A5EB7" w:rsidRPr="00037DFF" w:rsidRDefault="002A5EB7">
      <w:pPr>
        <w:pStyle w:val="a3"/>
        <w:rPr>
          <w:rFonts w:ascii="Calibri"/>
          <w:sz w:val="22"/>
          <w:szCs w:val="22"/>
        </w:rPr>
      </w:pPr>
    </w:p>
    <w:p w:rsidR="00037DFF" w:rsidRPr="00037DFF" w:rsidRDefault="00037DFF" w:rsidP="00037DFF">
      <w:pPr>
        <w:spacing w:before="181" w:line="242" w:lineRule="auto"/>
        <w:ind w:left="2703" w:right="898" w:hanging="1794"/>
        <w:jc w:val="center"/>
        <w:rPr>
          <w:b/>
          <w:sz w:val="28"/>
          <w:szCs w:val="28"/>
        </w:rPr>
      </w:pPr>
      <w:r w:rsidRPr="00037DFF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работы педагога-психолога</w:t>
      </w:r>
      <w:r w:rsidRPr="00037DFF">
        <w:rPr>
          <w:b/>
          <w:sz w:val="28"/>
          <w:szCs w:val="28"/>
        </w:rPr>
        <w:t xml:space="preserve"> МКОУ</w:t>
      </w:r>
    </w:p>
    <w:p w:rsidR="00037DFF" w:rsidRPr="00037DFF" w:rsidRDefault="00037DFF" w:rsidP="00037DFF">
      <w:pPr>
        <w:spacing w:before="181" w:line="242" w:lineRule="auto"/>
        <w:ind w:left="2703" w:right="898" w:hanging="1794"/>
        <w:jc w:val="center"/>
        <w:rPr>
          <w:b/>
          <w:sz w:val="28"/>
          <w:szCs w:val="28"/>
        </w:rPr>
      </w:pPr>
      <w:r w:rsidRPr="00037DFF">
        <w:rPr>
          <w:b/>
          <w:sz w:val="28"/>
          <w:szCs w:val="28"/>
        </w:rPr>
        <w:t>«Нариманская СОШ им. Асанова А.Б.»</w:t>
      </w:r>
    </w:p>
    <w:p w:rsidR="00037DFF" w:rsidRPr="00037DFF" w:rsidRDefault="00037DFF" w:rsidP="00037DFF">
      <w:pPr>
        <w:spacing w:before="181" w:line="242" w:lineRule="auto"/>
        <w:ind w:left="2703" w:right="898" w:hanging="1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37DFF">
        <w:rPr>
          <w:b/>
          <w:sz w:val="28"/>
          <w:szCs w:val="28"/>
        </w:rPr>
        <w:t>по профилактике асоциального</w:t>
      </w:r>
    </w:p>
    <w:p w:rsidR="00037DFF" w:rsidRDefault="00037DFF" w:rsidP="00037DFF">
      <w:pPr>
        <w:spacing w:before="181" w:line="242" w:lineRule="auto"/>
        <w:ind w:left="2703" w:right="898" w:hanging="1794"/>
        <w:jc w:val="center"/>
        <w:rPr>
          <w:b/>
          <w:sz w:val="28"/>
          <w:szCs w:val="28"/>
        </w:rPr>
      </w:pPr>
      <w:r w:rsidRPr="00037DFF">
        <w:rPr>
          <w:b/>
          <w:sz w:val="28"/>
          <w:szCs w:val="28"/>
        </w:rPr>
        <w:t>поведения учащихся</w:t>
      </w:r>
    </w:p>
    <w:p w:rsidR="00037DFF" w:rsidRPr="00037DFF" w:rsidRDefault="00037DFF" w:rsidP="00037DFF">
      <w:pPr>
        <w:spacing w:before="181" w:line="242" w:lineRule="auto"/>
        <w:ind w:left="2703" w:right="898" w:hanging="1794"/>
        <w:jc w:val="center"/>
        <w:rPr>
          <w:b/>
          <w:sz w:val="28"/>
          <w:szCs w:val="28"/>
        </w:rPr>
      </w:pPr>
      <w:r w:rsidRPr="00037DFF">
        <w:rPr>
          <w:b/>
          <w:sz w:val="28"/>
          <w:szCs w:val="28"/>
        </w:rPr>
        <w:t>на 2017-2018 учебный год.</w:t>
      </w:r>
    </w:p>
    <w:p w:rsidR="002A5EB7" w:rsidRDefault="002A5EB7">
      <w:pPr>
        <w:pStyle w:val="a3"/>
        <w:rPr>
          <w:rFonts w:ascii="Calibri"/>
        </w:rPr>
      </w:pPr>
    </w:p>
    <w:p w:rsidR="002A5EB7" w:rsidRPr="00037DFF" w:rsidRDefault="00037DFF">
      <w:pPr>
        <w:pStyle w:val="a3"/>
        <w:spacing w:before="65"/>
        <w:ind w:left="110" w:right="109"/>
        <w:jc w:val="both"/>
      </w:pPr>
      <w:r w:rsidRPr="00037DFF">
        <w:rPr>
          <w:b/>
        </w:rPr>
        <w:t xml:space="preserve">Цели: - </w:t>
      </w:r>
      <w:r w:rsidRPr="00037DFF">
        <w:t>активизация работы по профилактике асоциального поведения и различных форм зависимостей среди детей и подростков; - обеспечение единства действий участников образовательного процесса по профилактике правонарушений.</w:t>
      </w:r>
    </w:p>
    <w:p w:rsidR="002A5EB7" w:rsidRPr="00037DFF" w:rsidRDefault="00037DFF">
      <w:pPr>
        <w:pStyle w:val="a3"/>
        <w:spacing w:before="74"/>
        <w:ind w:left="110" w:right="107"/>
        <w:jc w:val="both"/>
      </w:pPr>
      <w:r w:rsidRPr="00037DFF">
        <w:rPr>
          <w:b/>
        </w:rPr>
        <w:t xml:space="preserve">Задачи: </w:t>
      </w:r>
      <w:r w:rsidRPr="00037DFF">
        <w:t>- выявлять и устранять причины и условия, способствующие безнадзорности детей и подростков, совершению ими преступлений, правонарушений, антиобщественных действий;- обеспечивать защиту прав и законных интересов несовершеннолетних; - осуществлять социально-педагогическую реабилитацию несовершеннолетних, находящихся в социально опасном положении;- выявлять и пресекать случаи вовлечения несовершеннолетних в преступную или антиобщественную деятельность;- формировать потребность ведения здорового образа жизни;- обеспечить педагогов новыми подходами и технологиями в вопросах организации профилактической работы с детьми и</w:t>
      </w:r>
      <w:r w:rsidRPr="00037DFF">
        <w:rPr>
          <w:spacing w:val="-3"/>
        </w:rPr>
        <w:t xml:space="preserve"> </w:t>
      </w:r>
      <w:r w:rsidRPr="00037DFF">
        <w:t>подростками.</w:t>
      </w:r>
    </w:p>
    <w:p w:rsidR="002A5EB7" w:rsidRPr="00037DFF" w:rsidRDefault="00037DFF">
      <w:pPr>
        <w:pStyle w:val="a3"/>
        <w:spacing w:before="78"/>
        <w:ind w:left="110" w:right="105"/>
        <w:jc w:val="both"/>
      </w:pPr>
      <w:r w:rsidRPr="00037DFF">
        <w:rPr>
          <w:b/>
        </w:rPr>
        <w:t xml:space="preserve">Направления работы: </w:t>
      </w:r>
      <w:r w:rsidRPr="00037DFF">
        <w:t xml:space="preserve">- профилактика вредных </w:t>
      </w:r>
      <w:proofErr w:type="gramStart"/>
      <w:r w:rsidRPr="00037DFF">
        <w:t>привычек;-</w:t>
      </w:r>
      <w:proofErr w:type="gramEnd"/>
      <w:r w:rsidRPr="00037DFF">
        <w:t xml:space="preserve"> пропаганда здорового образа жизни;- профилактика употребления </w:t>
      </w:r>
      <w:proofErr w:type="spellStart"/>
      <w:r w:rsidRPr="00037DFF">
        <w:t>психоактивных</w:t>
      </w:r>
      <w:proofErr w:type="spellEnd"/>
      <w:r w:rsidRPr="00037DFF">
        <w:t xml:space="preserve"> веществ;- профилактика правонарушений в быту, на улице, в обществе;- профилактика безнадзорности; работа с педагогическим коллективом, родителями, общественностью, органами правопорядка.</w:t>
      </w:r>
    </w:p>
    <w:p w:rsidR="002A5EB7" w:rsidRPr="00037DFF" w:rsidRDefault="00037DFF">
      <w:pPr>
        <w:pStyle w:val="a3"/>
        <w:spacing w:before="74"/>
        <w:ind w:left="110" w:right="108"/>
        <w:jc w:val="both"/>
      </w:pPr>
      <w:r w:rsidRPr="00037DFF">
        <w:rPr>
          <w:b/>
        </w:rPr>
        <w:t xml:space="preserve">Ожидаемый результат: </w:t>
      </w:r>
      <w:r w:rsidRPr="00037DFF">
        <w:t>Сформированная жизненная позиция обучающихся в вопросах здорового образа жизни, созданное единое информационное поле по профилактике различных форм зависимостей, обмен опытом и повышение профессионального уровня компетенции педагогического коллектива в вопросах профилактической работы.</w:t>
      </w:r>
    </w:p>
    <w:p w:rsidR="002A5EB7" w:rsidRPr="00037DFF" w:rsidRDefault="002A5EB7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53"/>
        <w:gridCol w:w="1289"/>
        <w:gridCol w:w="2330"/>
      </w:tblGrid>
      <w:tr w:rsidR="00037DFF" w:rsidTr="00073BE6">
        <w:trPr>
          <w:trHeight w:val="554"/>
        </w:trPr>
        <w:tc>
          <w:tcPr>
            <w:tcW w:w="576" w:type="dxa"/>
            <w:tcBorders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before="2" w:line="276" w:lineRule="exact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37DFF" w:rsidTr="00073BE6">
        <w:trPr>
          <w:trHeight w:val="282"/>
        </w:trPr>
        <w:tc>
          <w:tcPr>
            <w:tcW w:w="9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before="3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Аналитическая и исследовательская деятельность</w:t>
            </w:r>
          </w:p>
        </w:tc>
      </w:tr>
      <w:tr w:rsidR="00037DFF" w:rsidTr="00073BE6">
        <w:trPr>
          <w:trHeight w:val="82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68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tabs>
                <w:tab w:val="left" w:pos="1877"/>
                <w:tab w:val="left" w:pos="361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ежегодного</w:t>
            </w:r>
            <w:r>
              <w:rPr>
                <w:sz w:val="24"/>
              </w:rPr>
              <w:tab/>
              <w:t>мониторинга</w:t>
            </w:r>
          </w:p>
          <w:p w:rsidR="00037DFF" w:rsidRDefault="00037DFF" w:rsidP="00073BE6">
            <w:pPr>
              <w:pStyle w:val="TableParagraph"/>
              <w:tabs>
                <w:tab w:val="left" w:pos="1761"/>
                <w:tab w:val="left" w:pos="3893"/>
                <w:tab w:val="left" w:pos="4833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профилактической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 детьми асоциального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0" w:lineRule="auto"/>
              <w:ind w:left="422" w:right="120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0" w:lineRule="auto"/>
              <w:ind w:left="664" w:right="315" w:hanging="31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 психолог,</w:t>
            </w:r>
          </w:p>
        </w:tc>
      </w:tr>
      <w:tr w:rsidR="00037DFF" w:rsidTr="00073BE6">
        <w:trPr>
          <w:trHeight w:val="55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68" w:lineRule="exact"/>
              <w:ind w:left="90" w:right="7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 с различных видов учета по итогам</w:t>
            </w:r>
          </w:p>
          <w:p w:rsidR="00037DFF" w:rsidRDefault="00037DFF" w:rsidP="00073B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за год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68" w:lineRule="exact"/>
              <w:ind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68" w:lineRule="exact"/>
              <w:ind w:left="95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  <w:p w:rsidR="00037DFF" w:rsidRDefault="00037DFF" w:rsidP="00073BE6">
            <w:pPr>
              <w:pStyle w:val="TableParagraph"/>
              <w:spacing w:line="264" w:lineRule="exact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037DFF" w:rsidTr="00073BE6">
        <w:trPr>
          <w:trHeight w:val="2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1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 банка данных учащихся группы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1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FF" w:rsidRDefault="00037DFF" w:rsidP="00073BE6">
            <w:pPr>
              <w:pStyle w:val="TableParagraph"/>
              <w:spacing w:line="241" w:lineRule="exact"/>
              <w:ind w:left="35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</w:tc>
      </w:tr>
    </w:tbl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spacing w:before="1"/>
        <w:rPr>
          <w:sz w:val="29"/>
        </w:rPr>
      </w:pPr>
    </w:p>
    <w:p w:rsidR="002A5EB7" w:rsidRDefault="002A5EB7">
      <w:pPr>
        <w:spacing w:line="241" w:lineRule="exact"/>
        <w:rPr>
          <w:sz w:val="24"/>
        </w:rPr>
        <w:sectPr w:rsidR="002A5EB7">
          <w:type w:val="continuous"/>
          <w:pgSz w:w="11910" w:h="16840"/>
          <w:pgMar w:top="108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53"/>
        <w:gridCol w:w="1289"/>
        <w:gridCol w:w="2330"/>
      </w:tblGrid>
      <w:tr w:rsidR="002A5EB7">
        <w:trPr>
          <w:trHeight w:val="277"/>
        </w:trPr>
        <w:tc>
          <w:tcPr>
            <w:tcW w:w="576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Риска</w:t>
            </w:r>
          </w:p>
        </w:tc>
        <w:tc>
          <w:tcPr>
            <w:tcW w:w="1289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5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2A5EB7">
        <w:trPr>
          <w:trHeight w:val="2759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банка данных следующих категорий учащихся:</w:t>
            </w:r>
          </w:p>
          <w:p w:rsidR="002A5EB7" w:rsidRDefault="00037DF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пропускающих занятия без уважительной причины;</w:t>
            </w:r>
          </w:p>
          <w:p w:rsidR="002A5EB7" w:rsidRDefault="00037DFF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склонных и сопричастных к употреблению ПАВ, общественно опасным деяниям, попрошайничеству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бродяжничеству;</w:t>
            </w:r>
          </w:p>
          <w:p w:rsidR="002A5EB7" w:rsidRDefault="00037DFF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употребляющих алкогольную и спиртосодержащую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продукцию;</w:t>
            </w:r>
          </w:p>
          <w:p w:rsidR="002A5EB7" w:rsidRDefault="00037DF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9" w:lineRule="exact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проживающих в антисанитарных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0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5EB7">
        <w:trPr>
          <w:trHeight w:val="5520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Диагностические исследования:</w:t>
            </w:r>
          </w:p>
          <w:p w:rsidR="002A5EB7" w:rsidRDefault="00037DF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«Адаптация учащихся 1-х, 5-х, 10-х классов»</w:t>
            </w:r>
          </w:p>
          <w:p w:rsidR="002A5EB7" w:rsidRDefault="00037DFF">
            <w:pPr>
              <w:pStyle w:val="TableParagraph"/>
              <w:tabs>
                <w:tab w:val="left" w:pos="1339"/>
                <w:tab w:val="left" w:pos="2440"/>
                <w:tab w:val="left" w:pos="3668"/>
                <w:tab w:val="left" w:pos="4011"/>
                <w:tab w:val="left" w:pos="481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«Наличие</w:t>
            </w:r>
            <w:r>
              <w:rPr>
                <w:sz w:val="24"/>
              </w:rPr>
              <w:tab/>
              <w:t>вредных</w:t>
            </w:r>
            <w:r>
              <w:rPr>
                <w:sz w:val="24"/>
              </w:rPr>
              <w:tab/>
              <w:t>привычек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 подростков»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«Изучение интересов и склонностей детей и подростков»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«Занятость детей «группы риска» в системе дополнительного образования»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«Самооценка»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«Уровень тревожности»</w:t>
            </w:r>
          </w:p>
          <w:p w:rsidR="002A5EB7" w:rsidRDefault="00037DF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«Личностный рост учащихся»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«Отношение учащихся к употреблению ПАВ, наркотических и токсических веществ»</w:t>
            </w:r>
          </w:p>
          <w:p w:rsidR="002A5EB7" w:rsidRDefault="00037DFF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«Межличностные отношения в классе и семье. Статус детей и подростков асоциального поведения в школьном коллективе»</w:t>
            </w:r>
          </w:p>
          <w:p w:rsidR="002A5EB7" w:rsidRDefault="00037DFF">
            <w:pPr>
              <w:pStyle w:val="TableParagraph"/>
              <w:tabs>
                <w:tab w:val="left" w:pos="613"/>
                <w:tab w:val="left" w:pos="2265"/>
                <w:tab w:val="left" w:pos="3857"/>
                <w:tab w:val="left" w:pos="481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Ценностные</w:t>
            </w:r>
            <w:r>
              <w:rPr>
                <w:sz w:val="24"/>
              </w:rPr>
              <w:tab/>
              <w:t>ориентации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 подростков»</w:t>
            </w:r>
          </w:p>
          <w:p w:rsidR="002A5EB7" w:rsidRDefault="00037DFF">
            <w:pPr>
              <w:pStyle w:val="TableParagraph"/>
              <w:spacing w:before="3"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«Занятость и организация летнего отдыха детей и подростков в летний период»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right="86" w:firstLine="12"/>
              <w:rPr>
                <w:sz w:val="24"/>
              </w:rPr>
            </w:pPr>
            <w:r>
              <w:rPr>
                <w:sz w:val="24"/>
              </w:rPr>
              <w:t>сентябрь - октябрь сентябрь - октябрь сентябрь октябрь</w:t>
            </w:r>
          </w:p>
          <w:p w:rsidR="002A5EB7" w:rsidRDefault="00037DFF">
            <w:pPr>
              <w:pStyle w:val="TableParagraph"/>
              <w:spacing w:line="240" w:lineRule="auto"/>
              <w:ind w:left="172" w:right="138" w:firstLine="115"/>
              <w:rPr>
                <w:sz w:val="24"/>
              </w:rPr>
            </w:pPr>
            <w:r>
              <w:rPr>
                <w:sz w:val="24"/>
              </w:rPr>
              <w:t>ноябрь декабрь - январь</w:t>
            </w:r>
          </w:p>
          <w:p w:rsidR="002A5EB7" w:rsidRDefault="00037DFF">
            <w:pPr>
              <w:pStyle w:val="TableParagraph"/>
              <w:spacing w:line="240" w:lineRule="auto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февраль апрель март май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158" w:right="14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 психолог, классные руководители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систематического контроля за успеваемостью, посещаемостью и занятостью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детей в каникулярное время.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зам. по УВР, ВР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питания детей «группы риска»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5EB7" w:rsidRDefault="00037DFF">
            <w:pPr>
              <w:pStyle w:val="TableParagraph"/>
              <w:spacing w:line="269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829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ind w:left="347" w:right="333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 жилищно-бытовых условий семей, находящихся в социально-опасном</w:t>
            </w:r>
          </w:p>
          <w:p w:rsidR="002A5EB7" w:rsidRDefault="00037DFF">
            <w:pPr>
              <w:pStyle w:val="TableParagraph"/>
              <w:spacing w:line="269" w:lineRule="exact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положении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242" w:right="117" w:hanging="94"/>
              <w:rPr>
                <w:sz w:val="24"/>
              </w:rPr>
            </w:pPr>
            <w:r>
              <w:rPr>
                <w:sz w:val="24"/>
              </w:rPr>
              <w:t>сентябрь- октябрь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453" w:right="421" w:firstLine="23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Отчеты классных руководителей о работе с детьми «группы риска» и неблагополучными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семьями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201" w:firstLine="105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</w:tr>
      <w:tr w:rsidR="002A5EB7">
        <w:trPr>
          <w:trHeight w:val="275"/>
        </w:trPr>
        <w:tc>
          <w:tcPr>
            <w:tcW w:w="9248" w:type="dxa"/>
            <w:gridSpan w:val="4"/>
          </w:tcPr>
          <w:p w:rsidR="002A5EB7" w:rsidRDefault="00037DF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 Информационное обеспечение</w:t>
            </w:r>
          </w:p>
        </w:tc>
      </w:tr>
      <w:tr w:rsidR="002A5EB7">
        <w:trPr>
          <w:trHeight w:val="1104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2362"/>
                <w:tab w:val="left" w:pos="331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классным руководителям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осуществлению профилактической работы 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EB7" w:rsidRDefault="00037DF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подростками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108" w:right="317" w:firstLine="244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 психолог,</w:t>
            </w:r>
          </w:p>
        </w:tc>
      </w:tr>
      <w:tr w:rsidR="002A5EB7">
        <w:trPr>
          <w:trHeight w:val="829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 стендов «Мы и закон», «Для вас, родители!»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261" w:firstLine="49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</w:p>
          <w:p w:rsidR="002A5EB7" w:rsidRDefault="00037DFF">
            <w:pPr>
              <w:pStyle w:val="TableParagraph"/>
              <w:spacing w:line="270" w:lineRule="atLeast"/>
              <w:ind w:left="95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психологУчитель</w:t>
            </w:r>
            <w:proofErr w:type="spellEnd"/>
            <w:r>
              <w:rPr>
                <w:sz w:val="24"/>
              </w:rPr>
              <w:t xml:space="preserve"> истории</w:t>
            </w:r>
          </w:p>
        </w:tc>
      </w:tr>
      <w:tr w:rsidR="002A5EB7">
        <w:trPr>
          <w:trHeight w:val="536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волонтерских групп</w:t>
            </w:r>
          </w:p>
          <w:p w:rsidR="002A5EB7" w:rsidRDefault="00037DF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 «Протяни руку помощи»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55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</w:t>
            </w:r>
          </w:p>
          <w:p w:rsidR="002A5EB7" w:rsidRDefault="00037DFF">
            <w:pPr>
              <w:pStyle w:val="TableParagraph"/>
              <w:spacing w:line="255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2A5EB7" w:rsidRDefault="002A5EB7">
      <w:pPr>
        <w:spacing w:line="255" w:lineRule="exact"/>
        <w:jc w:val="center"/>
        <w:rPr>
          <w:sz w:val="24"/>
        </w:rPr>
        <w:sectPr w:rsidR="002A5EB7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53"/>
        <w:gridCol w:w="1289"/>
        <w:gridCol w:w="2330"/>
      </w:tblGrid>
      <w:tr w:rsidR="002A5EB7">
        <w:trPr>
          <w:trHeight w:val="277"/>
        </w:trPr>
        <w:tc>
          <w:tcPr>
            <w:tcW w:w="576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«Сигарете – нет!»</w:t>
            </w:r>
          </w:p>
        </w:tc>
        <w:tc>
          <w:tcPr>
            <w:tcW w:w="1289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30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1759"/>
                <w:tab w:val="left" w:pos="2822"/>
                <w:tab w:val="left" w:pos="4451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 xml:space="preserve">агитбригады </w:t>
            </w:r>
            <w:r>
              <w:rPr>
                <w:spacing w:val="-4"/>
                <w:sz w:val="24"/>
              </w:rPr>
              <w:t>«Мы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выбираем жизнь!»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 w:rsidP="00037DFF">
            <w:pPr>
              <w:pStyle w:val="TableParagraph"/>
              <w:spacing w:line="269" w:lineRule="exact"/>
              <w:ind w:left="227" w:right="21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0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1219"/>
                <w:tab w:val="left" w:pos="2559"/>
                <w:tab w:val="left" w:pos="3797"/>
                <w:tab w:val="left" w:pos="4353"/>
              </w:tabs>
              <w:rPr>
                <w:sz w:val="24"/>
              </w:rPr>
            </w:pPr>
            <w:r>
              <w:rPr>
                <w:sz w:val="24"/>
              </w:rPr>
              <w:t>Выпуск стенгазет, плакатов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темы:</w:t>
            </w:r>
          </w:p>
          <w:p w:rsidR="002A5EB7" w:rsidRDefault="00037DFF" w:rsidP="00037DFF">
            <w:pPr>
              <w:pStyle w:val="TableParagraph"/>
              <w:tabs>
                <w:tab w:val="left" w:pos="1673"/>
                <w:tab w:val="left" w:pos="3839"/>
                <w:tab w:val="left" w:pos="48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«Минздрав</w:t>
            </w:r>
            <w:r>
              <w:rPr>
                <w:sz w:val="24"/>
              </w:rPr>
              <w:tab/>
              <w:t>предупреждает», «Шаг</w:t>
            </w:r>
            <w:r>
              <w:rPr>
                <w:sz w:val="24"/>
              </w:rPr>
              <w:tab/>
              <w:t>в пропасть»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227" w:right="180" w:hanging="17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453" w:right="421" w:firstLine="23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акций «Будущее без наркотиков»,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 без сигареты»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227" w:right="2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0" w:right="36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553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Встреча с работниками правоохранительных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органов, наркологом, гинекологом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64" w:lineRule="exact"/>
              <w:ind w:left="88" w:right="7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64" w:lineRule="exact"/>
              <w:ind w:left="0" w:right="36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Выездное заседание КДН, ПДН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227" w:right="213"/>
              <w:rPr>
                <w:sz w:val="24"/>
              </w:rPr>
            </w:pPr>
            <w:r>
              <w:rPr>
                <w:sz w:val="24"/>
              </w:rPr>
              <w:t>1 раз в</w:t>
            </w:r>
          </w:p>
          <w:p w:rsidR="002A5EB7" w:rsidRDefault="00037DFF" w:rsidP="00037DFF">
            <w:pPr>
              <w:pStyle w:val="TableParagraph"/>
              <w:spacing w:line="269" w:lineRule="exact"/>
              <w:ind w:left="88" w:right="76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0" w:right="36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Совета профилактики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 w:rsidP="00037DFF">
            <w:pPr>
              <w:pStyle w:val="TableParagraph"/>
              <w:spacing w:line="269" w:lineRule="exact"/>
              <w:ind w:left="227" w:right="21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0" w:right="36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275"/>
        </w:trPr>
        <w:tc>
          <w:tcPr>
            <w:tcW w:w="9248" w:type="dxa"/>
            <w:gridSpan w:val="4"/>
          </w:tcPr>
          <w:p w:rsidR="002A5EB7" w:rsidRDefault="00037DFF" w:rsidP="00037DF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 Кадровое обеспечение</w:t>
            </w:r>
          </w:p>
        </w:tc>
      </w:tr>
      <w:tr w:rsidR="002A5EB7">
        <w:trPr>
          <w:trHeight w:val="1106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1798"/>
                <w:tab w:val="left" w:pos="301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профилактической </w:t>
            </w:r>
            <w:r>
              <w:rPr>
                <w:sz w:val="24"/>
              </w:rPr>
              <w:t>работы с детьми и подростками 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</w:p>
          <w:p w:rsidR="002A5EB7" w:rsidRDefault="00037DFF" w:rsidP="00037DFF">
            <w:pPr>
              <w:pStyle w:val="TableParagraph"/>
              <w:tabs>
                <w:tab w:val="left" w:pos="1666"/>
                <w:tab w:val="left" w:pos="2376"/>
                <w:tab w:val="left" w:pos="381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 xml:space="preserve">директоре, </w:t>
            </w:r>
            <w:r>
              <w:rPr>
                <w:spacing w:val="-1"/>
                <w:sz w:val="24"/>
              </w:rPr>
              <w:t xml:space="preserve">заседаниях </w:t>
            </w:r>
            <w:proofErr w:type="spellStart"/>
            <w:r>
              <w:rPr>
                <w:sz w:val="24"/>
              </w:rPr>
              <w:t>методобъединениях</w:t>
            </w:r>
            <w:proofErr w:type="spellEnd"/>
            <w:r>
              <w:rPr>
                <w:sz w:val="24"/>
              </w:rPr>
              <w:t xml:space="preserve"> 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813" w:right="347" w:hanging="437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2A5EB7">
        <w:trPr>
          <w:trHeight w:val="1103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2220"/>
                <w:tab w:val="left" w:pos="431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 индивидуальных консультаций для классных руководителей «Подростковые проблемы», «Проблемы</w:t>
            </w:r>
            <w:r>
              <w:rPr>
                <w:sz w:val="24"/>
              </w:rPr>
              <w:tab/>
              <w:t>детей,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воспитывающихся в неполных семьях»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662" w:right="317" w:hanging="31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 психолог,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 стол по обмену опытом работы по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проблеме «Бесконфликтное общение»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95" w:right="7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  <w:p w:rsidR="002A5EB7" w:rsidRDefault="00037DFF" w:rsidP="00037DFF">
            <w:pPr>
              <w:pStyle w:val="TableParagraph"/>
              <w:spacing w:line="269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 «Детская агрессивность и способы ее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преодоления»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88" w:right="7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A5EB7">
        <w:trPr>
          <w:trHeight w:val="1103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классных руководителей «Новые подходы и технологии профилактической работы с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детьми и подростками»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ind w:left="88" w:right="7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400" w:right="305" w:hanging="65"/>
              <w:rPr>
                <w:sz w:val="24"/>
              </w:rPr>
            </w:pPr>
            <w:r>
              <w:rPr>
                <w:sz w:val="24"/>
              </w:rPr>
              <w:t>ШМО классных руководителей</w:t>
            </w:r>
          </w:p>
        </w:tc>
      </w:tr>
      <w:tr w:rsidR="002A5EB7">
        <w:trPr>
          <w:trHeight w:val="277"/>
        </w:trPr>
        <w:tc>
          <w:tcPr>
            <w:tcW w:w="9248" w:type="dxa"/>
            <w:gridSpan w:val="4"/>
          </w:tcPr>
          <w:p w:rsidR="002A5EB7" w:rsidRDefault="00037DFF" w:rsidP="00037D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Методическое обеспечение</w:t>
            </w:r>
          </w:p>
        </w:tc>
      </w:tr>
      <w:tr w:rsidR="002A5EB7">
        <w:trPr>
          <w:trHeight w:val="1103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Создание информационных материалов по проблемам психологического здоровья и здорового образа жизни для учащихся и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1623"/>
                <w:tab w:val="left" w:pos="2472"/>
                <w:tab w:val="left" w:pos="3510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методических разработок в сфере профилактики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  <w:p w:rsidR="002A5EB7" w:rsidRDefault="00037DFF" w:rsidP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различных форм зависимостей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688" w:right="349" w:hanging="3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 классные</w:t>
            </w:r>
          </w:p>
          <w:p w:rsidR="002A5EB7" w:rsidRDefault="00037DFF" w:rsidP="00037DFF">
            <w:pPr>
              <w:pStyle w:val="TableParagraph"/>
              <w:spacing w:line="269" w:lineRule="exact"/>
              <w:ind w:left="4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275"/>
        </w:trPr>
        <w:tc>
          <w:tcPr>
            <w:tcW w:w="9248" w:type="dxa"/>
            <w:gridSpan w:val="4"/>
          </w:tcPr>
          <w:p w:rsidR="002A5EB7" w:rsidRDefault="00037DFF" w:rsidP="00037DF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Организационно-массовые мероприятия</w:t>
            </w:r>
          </w:p>
        </w:tc>
      </w:tr>
      <w:tr w:rsidR="002A5EB7">
        <w:trPr>
          <w:trHeight w:val="830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tabs>
                <w:tab w:val="left" w:pos="1719"/>
                <w:tab w:val="left" w:pos="3512"/>
                <w:tab w:val="left" w:pos="4596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  <w:t xml:space="preserve">недель </w:t>
            </w:r>
            <w:r>
              <w:rPr>
                <w:spacing w:val="-3"/>
                <w:sz w:val="24"/>
              </w:rPr>
              <w:t xml:space="preserve">«За </w:t>
            </w:r>
            <w:r>
              <w:rPr>
                <w:sz w:val="24"/>
              </w:rPr>
              <w:t>здоровый образ жизни», «Закон и мы»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227" w:right="195" w:firstLine="7"/>
              <w:rPr>
                <w:sz w:val="24"/>
              </w:rPr>
            </w:pPr>
            <w:r>
              <w:rPr>
                <w:sz w:val="24"/>
              </w:rPr>
              <w:t>Ноябрь, февраль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spacing w:line="240" w:lineRule="auto"/>
              <w:ind w:left="688" w:right="349" w:hanging="30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 классные</w:t>
            </w:r>
          </w:p>
          <w:p w:rsidR="002A5EB7" w:rsidRDefault="00037DFF" w:rsidP="00037DFF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2192"/>
        </w:trPr>
        <w:tc>
          <w:tcPr>
            <w:tcW w:w="576" w:type="dxa"/>
          </w:tcPr>
          <w:p w:rsidR="002A5EB7" w:rsidRDefault="00037DFF" w:rsidP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бесед, лекций инспектором ПДН:</w:t>
            </w:r>
          </w:p>
          <w:p w:rsidR="002A5EB7" w:rsidRDefault="00037DFF" w:rsidP="00037D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  <w:tab w:val="left" w:pos="304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«Уголовная </w:t>
            </w:r>
            <w:r>
              <w:rPr>
                <w:spacing w:val="-1"/>
                <w:sz w:val="24"/>
              </w:rPr>
              <w:t xml:space="preserve">административная </w:t>
            </w:r>
            <w:r>
              <w:rPr>
                <w:sz w:val="24"/>
              </w:rPr>
              <w:t>ответственность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несовершеннолетних»,</w:t>
            </w:r>
          </w:p>
          <w:p w:rsidR="002A5EB7" w:rsidRDefault="00037DFF" w:rsidP="00037D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«От пьянства до преступления – один шаг»,</w:t>
            </w:r>
          </w:p>
          <w:p w:rsidR="002A5EB7" w:rsidRDefault="00037DFF" w:rsidP="00037D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  <w:tab w:val="left" w:pos="316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«Проступок, </w:t>
            </w:r>
            <w:r>
              <w:rPr>
                <w:spacing w:val="-1"/>
                <w:sz w:val="24"/>
              </w:rPr>
              <w:t xml:space="preserve">правонарушение, </w:t>
            </w:r>
            <w:r>
              <w:rPr>
                <w:sz w:val="24"/>
              </w:rPr>
              <w:t>преступление»,</w:t>
            </w:r>
          </w:p>
          <w:p w:rsidR="002A5EB7" w:rsidRDefault="00037DFF" w:rsidP="00037D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289" w:type="dxa"/>
          </w:tcPr>
          <w:p w:rsidR="002A5EB7" w:rsidRDefault="00037DFF" w:rsidP="00037DFF">
            <w:pPr>
              <w:pStyle w:val="TableParagraph"/>
              <w:spacing w:line="240" w:lineRule="auto"/>
              <w:ind w:left="201" w:right="187" w:firstLine="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1"/>
                <w:sz w:val="24"/>
              </w:rPr>
              <w:t xml:space="preserve">четверть </w:t>
            </w:r>
            <w:r>
              <w:rPr>
                <w:sz w:val="24"/>
              </w:rPr>
              <w:t>октябрь</w:t>
            </w:r>
          </w:p>
        </w:tc>
        <w:tc>
          <w:tcPr>
            <w:tcW w:w="2330" w:type="dxa"/>
          </w:tcPr>
          <w:p w:rsidR="002A5EB7" w:rsidRDefault="00037DFF" w:rsidP="00037DFF">
            <w:pPr>
              <w:pStyle w:val="TableParagraph"/>
              <w:ind w:left="0" w:right="331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</w:tbl>
    <w:p w:rsidR="002A5EB7" w:rsidRDefault="002A5EB7" w:rsidP="00037DFF">
      <w:pPr>
        <w:rPr>
          <w:sz w:val="24"/>
        </w:rPr>
        <w:sectPr w:rsidR="002A5EB7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53"/>
        <w:gridCol w:w="1289"/>
        <w:gridCol w:w="2330"/>
      </w:tblGrid>
      <w:tr w:rsidR="002A5EB7">
        <w:trPr>
          <w:trHeight w:val="1382"/>
        </w:trPr>
        <w:tc>
          <w:tcPr>
            <w:tcW w:w="576" w:type="dxa"/>
          </w:tcPr>
          <w:p w:rsidR="002A5EB7" w:rsidRDefault="002A5EB7" w:rsidP="00037D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53" w:type="dxa"/>
          </w:tcPr>
          <w:p w:rsidR="002A5EB7" w:rsidRDefault="00037DFF" w:rsidP="00037D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3276"/>
                <w:tab w:val="left" w:pos="4691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по юридической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2A5EB7" w:rsidRDefault="00037DFF" w:rsidP="00037DFF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Профилактическая беседа с учащимися и родителями о новых законах в отношении несовершеннолетних</w:t>
            </w:r>
          </w:p>
        </w:tc>
        <w:tc>
          <w:tcPr>
            <w:tcW w:w="1289" w:type="dxa"/>
          </w:tcPr>
          <w:p w:rsidR="002A5EB7" w:rsidRDefault="002A5EB7" w:rsidP="00037D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0" w:type="dxa"/>
          </w:tcPr>
          <w:p w:rsidR="002A5EB7" w:rsidRDefault="002A5EB7" w:rsidP="00037D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2160"/>
                <w:tab w:val="left" w:pos="3129"/>
              </w:tabs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неделя «Бесконфликтное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общение»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637"/>
                <w:tab w:val="left" w:pos="3074"/>
                <w:tab w:val="left" w:pos="4695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  <w:t>по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баскетболу, волейболу, легкой атлетике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A5EB7" w:rsidRDefault="00037DFF">
            <w:pPr>
              <w:pStyle w:val="TableParagraph"/>
              <w:spacing w:line="269" w:lineRule="exact"/>
              <w:ind w:left="9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физ.воспитания</w:t>
            </w:r>
            <w:proofErr w:type="spellEnd"/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Дней здоровья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</w:p>
          <w:p w:rsidR="002A5EB7" w:rsidRDefault="00037DFF">
            <w:pPr>
              <w:pStyle w:val="TableParagraph"/>
              <w:spacing w:line="269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A5EB7" w:rsidRDefault="00037DFF">
            <w:pPr>
              <w:pStyle w:val="TableParagraph"/>
              <w:spacing w:line="269" w:lineRule="exact"/>
              <w:ind w:left="9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физ.воспитания</w:t>
            </w:r>
            <w:proofErr w:type="spellEnd"/>
          </w:p>
        </w:tc>
      </w:tr>
      <w:tr w:rsidR="002A5EB7">
        <w:trPr>
          <w:trHeight w:val="829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642"/>
                <w:tab w:val="left" w:pos="3467"/>
                <w:tab w:val="left" w:pos="470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на антинаркотическую тему (эссе,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реклама, коллаж, компьютерные презентации)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688" w:right="349" w:hanging="30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 классные</w:t>
            </w:r>
          </w:p>
          <w:p w:rsidR="002A5EB7" w:rsidRDefault="00037DFF">
            <w:pPr>
              <w:pStyle w:val="TableParagraph"/>
              <w:spacing w:line="269" w:lineRule="exact"/>
              <w:ind w:left="4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803"/>
                <w:tab w:val="left" w:pos="3381"/>
                <w:tab w:val="left" w:pos="396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самооценки с учащимися среднего звена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2A5EB7" w:rsidRDefault="00037DFF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Тренинг «Самосовершенствование личности»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(9-10классы)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1 раз в</w:t>
            </w:r>
          </w:p>
          <w:p w:rsidR="002A5EB7" w:rsidRDefault="00037DFF">
            <w:pPr>
              <w:pStyle w:val="TableParagraph"/>
              <w:spacing w:line="269" w:lineRule="exact"/>
              <w:ind w:left="34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3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 правовой день «Законы, по которым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мы живем»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5EB7" w:rsidRDefault="00037DFF">
            <w:pPr>
              <w:pStyle w:val="TableParagraph"/>
              <w:spacing w:line="269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1655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 уроков здоровья</w:t>
            </w:r>
          </w:p>
          <w:p w:rsidR="002A5EB7" w:rsidRDefault="00037D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«Пиво. Мифы и реальность» 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A5EB7" w:rsidRDefault="00037DFF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«Правда и ложь о слабоалкогольных напитках и энергетиках»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A5EB7" w:rsidRDefault="00037DFF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«Безопасность на дорогах и на транспорте» 5- 7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424" w:right="40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</w:rPr>
              <w:t>мед.сестра</w:t>
            </w:r>
            <w:proofErr w:type="spellEnd"/>
          </w:p>
        </w:tc>
      </w:tr>
      <w:tr w:rsidR="002A5EB7">
        <w:trPr>
          <w:trHeight w:val="829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Круглый стол «100 вопросов и ответов» (10-</w:t>
            </w:r>
          </w:p>
          <w:p w:rsidR="002A5EB7" w:rsidRDefault="00037DFF">
            <w:pPr>
              <w:pStyle w:val="TableParagraph"/>
              <w:tabs>
                <w:tab w:val="left" w:pos="1047"/>
                <w:tab w:val="left" w:pos="2134"/>
                <w:tab w:val="left" w:pos="2968"/>
                <w:tab w:val="left" w:pos="3987"/>
                <w:tab w:val="left" w:pos="483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11кл.).</w:t>
            </w:r>
            <w:r>
              <w:rPr>
                <w:sz w:val="24"/>
              </w:rPr>
              <w:tab/>
              <w:t>Встреча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риска</w:t>
            </w:r>
            <w:r>
              <w:rPr>
                <w:sz w:val="24"/>
              </w:rPr>
              <w:tab/>
              <w:t>с 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95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ЗДВР ,психолог</w:t>
            </w:r>
            <w:proofErr w:type="gramEnd"/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Кинолекторий для учащихся «Наркомания –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знак беды»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ЗДВР, психолог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Смотр-конкурс «Класс свободный от курения»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  <w:p w:rsidR="002A5EB7" w:rsidRDefault="00037DFF">
            <w:pPr>
              <w:pStyle w:val="TableParagraph"/>
              <w:spacing w:line="269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класс. руководители</w:t>
            </w:r>
          </w:p>
        </w:tc>
      </w:tr>
      <w:tr w:rsidR="002A5EB7">
        <w:trPr>
          <w:trHeight w:val="275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Встреча с инспектором по пропаганде ГИБДД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55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55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277"/>
        </w:trPr>
        <w:tc>
          <w:tcPr>
            <w:tcW w:w="9248" w:type="dxa"/>
            <w:gridSpan w:val="4"/>
          </w:tcPr>
          <w:p w:rsidR="002A5EB7" w:rsidRDefault="00037D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 Работа с родителями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семей на дому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z w:val="24"/>
              </w:rPr>
              <w:t>,</w:t>
            </w:r>
          </w:p>
          <w:p w:rsidR="002A5EB7" w:rsidRDefault="00037DFF">
            <w:pPr>
              <w:pStyle w:val="TableParagraph"/>
              <w:spacing w:line="269" w:lineRule="exact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 «Гармония семейных отношений –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залог здорового образа жизни»</w:t>
            </w:r>
          </w:p>
        </w:tc>
        <w:tc>
          <w:tcPr>
            <w:tcW w:w="1289" w:type="dxa"/>
          </w:tcPr>
          <w:p w:rsidR="002A5EB7" w:rsidRDefault="002A5E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  <w:p w:rsidR="002A5EB7" w:rsidRDefault="00037DFF">
            <w:pPr>
              <w:pStyle w:val="TableParagraph"/>
              <w:spacing w:line="269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A5EB7">
        <w:trPr>
          <w:trHeight w:val="2208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40" w:lineRule="auto"/>
              <w:ind w:right="831"/>
              <w:rPr>
                <w:sz w:val="24"/>
              </w:rPr>
            </w:pPr>
            <w:r>
              <w:rPr>
                <w:sz w:val="24"/>
              </w:rPr>
              <w:t>Работа родительского всеобуча. Лекции:</w:t>
            </w:r>
          </w:p>
          <w:p w:rsidR="002A5EB7" w:rsidRDefault="00037DFF">
            <w:pPr>
              <w:pStyle w:val="TableParagraph"/>
              <w:tabs>
                <w:tab w:val="left" w:pos="1452"/>
                <w:tab w:val="left" w:pos="2417"/>
                <w:tab w:val="left" w:pos="369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«Правовые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семейного</w:t>
            </w:r>
            <w:r>
              <w:rPr>
                <w:sz w:val="24"/>
              </w:rPr>
              <w:tab/>
              <w:t>воспитания: права и обязанности ребенка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  <w:p w:rsidR="002A5EB7" w:rsidRDefault="00037DFF">
            <w:pPr>
              <w:pStyle w:val="TableParagraph"/>
              <w:tabs>
                <w:tab w:val="left" w:pos="1306"/>
                <w:tab w:val="left" w:pos="330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z w:val="24"/>
              </w:rPr>
              <w:tab/>
              <w:t>бесконфликтного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взаимодействия </w:t>
            </w:r>
            <w:r>
              <w:rPr>
                <w:sz w:val="24"/>
              </w:rPr>
              <w:t>между детьми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родителями»,</w:t>
            </w:r>
          </w:p>
          <w:p w:rsidR="002A5EB7" w:rsidRDefault="00037DFF">
            <w:pPr>
              <w:pStyle w:val="TableParagraph"/>
              <w:spacing w:line="240" w:lineRule="auto"/>
              <w:ind w:left="172"/>
              <w:rPr>
                <w:sz w:val="24"/>
              </w:rPr>
            </w:pPr>
            <w:r>
              <w:rPr>
                <w:sz w:val="24"/>
              </w:rPr>
              <w:t>«Чтобы не случилось беды»,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«Семейный досуг и его организация»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201" w:firstLine="105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662" w:right="317" w:hanging="31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 психолог,</w:t>
            </w:r>
          </w:p>
        </w:tc>
      </w:tr>
      <w:tr w:rsidR="002A5EB7">
        <w:trPr>
          <w:trHeight w:val="553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Круглый стол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Истоки детской агрессии»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  <w:p w:rsidR="002A5EB7" w:rsidRDefault="00037DFF">
            <w:pPr>
              <w:pStyle w:val="TableParagraph"/>
              <w:spacing w:line="269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 психолога (индивидуальные и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групповые).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2A5EB7" w:rsidRDefault="002A5EB7">
      <w:pPr>
        <w:jc w:val="center"/>
        <w:rPr>
          <w:sz w:val="24"/>
        </w:rPr>
        <w:sectPr w:rsidR="002A5EB7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53"/>
        <w:gridCol w:w="1289"/>
        <w:gridCol w:w="2330"/>
      </w:tblGrid>
      <w:tr w:rsidR="002A5EB7">
        <w:trPr>
          <w:trHeight w:val="553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Кинолекторий для родителей «Как ребенка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сделать счастливым»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5EB7" w:rsidRDefault="00037DFF">
            <w:pPr>
              <w:pStyle w:val="TableParagraph"/>
              <w:spacing w:line="269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2160"/>
                <w:tab w:val="left" w:pos="4002"/>
              </w:tabs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  <w:t>собрание</w:t>
            </w:r>
          </w:p>
          <w:p w:rsidR="002A5EB7" w:rsidRDefault="00037DFF">
            <w:pPr>
              <w:pStyle w:val="TableParagraph"/>
              <w:tabs>
                <w:tab w:val="left" w:pos="1982"/>
                <w:tab w:val="left" w:pos="3421"/>
                <w:tab w:val="left" w:pos="379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z w:val="24"/>
              </w:rPr>
              <w:tab/>
              <w:t>жестокости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отношении </w:t>
            </w:r>
            <w:r>
              <w:rPr>
                <w:sz w:val="24"/>
              </w:rPr>
              <w:t>детей» с приглашением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229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проведение родительских собраний с обсуждением перспектив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40" w:lineRule="auto"/>
              <w:ind w:left="419" w:right="123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453" w:right="421" w:firstLine="23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474"/>
                <w:tab w:val="left" w:pos="3436"/>
                <w:tab w:val="left" w:pos="4700"/>
              </w:tabs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об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успешности обучения учащихся.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раз в</w:t>
            </w:r>
          </w:p>
          <w:p w:rsidR="002A5EB7" w:rsidRDefault="00037DFF">
            <w:pPr>
              <w:pStyle w:val="TableParagraph"/>
              <w:spacing w:line="269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5EB7" w:rsidRDefault="00037DFF">
            <w:pPr>
              <w:pStyle w:val="TableParagraph"/>
              <w:spacing w:line="269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553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688"/>
                <w:tab w:val="left" w:pos="2151"/>
                <w:tab w:val="left" w:pos="3722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совместных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внеклассных воспитательных мероприятий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5EB7" w:rsidRDefault="00037DFF">
            <w:pPr>
              <w:pStyle w:val="TableParagraph"/>
              <w:spacing w:line="269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817"/>
                <w:tab w:val="left" w:pos="3263"/>
                <w:tab w:val="left" w:pos="4704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дежурства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на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школьных праздниках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2A5EB7" w:rsidRDefault="00037DFF">
            <w:pPr>
              <w:pStyle w:val="TableParagraph"/>
              <w:spacing w:line="269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2A5EB7">
        <w:trPr>
          <w:trHeight w:val="827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265"/>
                <w:tab w:val="left" w:pos="1723"/>
                <w:tab w:val="left" w:pos="3512"/>
                <w:tab w:val="left" w:pos="470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родительским</w:t>
            </w:r>
            <w:r>
              <w:rPr>
                <w:sz w:val="24"/>
              </w:rPr>
              <w:tab/>
              <w:t>активом</w:t>
            </w:r>
            <w:r>
              <w:rPr>
                <w:sz w:val="24"/>
              </w:rPr>
              <w:tab/>
              <w:t>на тему: «Родители как педагогические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 четверть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40" w:lineRule="auto"/>
              <w:ind w:left="813" w:right="91" w:hanging="687"/>
              <w:rPr>
                <w:sz w:val="24"/>
              </w:rPr>
            </w:pPr>
            <w:r>
              <w:rPr>
                <w:sz w:val="24"/>
              </w:rPr>
              <w:t>председатель совета школы</w:t>
            </w:r>
          </w:p>
        </w:tc>
      </w:tr>
      <w:tr w:rsidR="002A5EB7">
        <w:trPr>
          <w:trHeight w:val="551"/>
        </w:trPr>
        <w:tc>
          <w:tcPr>
            <w:tcW w:w="576" w:type="dxa"/>
          </w:tcPr>
          <w:p w:rsidR="002A5EB7" w:rsidRDefault="00037DF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дней открытых дверей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</w:p>
          <w:p w:rsidR="002A5EB7" w:rsidRDefault="00037DFF">
            <w:pPr>
              <w:pStyle w:val="TableParagraph"/>
              <w:spacing w:line="269" w:lineRule="exact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A5EB7">
        <w:trPr>
          <w:trHeight w:val="553"/>
        </w:trPr>
        <w:tc>
          <w:tcPr>
            <w:tcW w:w="576" w:type="dxa"/>
          </w:tcPr>
          <w:p w:rsidR="002A5EB7" w:rsidRDefault="00037DF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53" w:type="dxa"/>
          </w:tcPr>
          <w:p w:rsidR="002A5EB7" w:rsidRDefault="00037DFF">
            <w:pPr>
              <w:pStyle w:val="TableParagraph"/>
              <w:tabs>
                <w:tab w:val="left" w:pos="1709"/>
                <w:tab w:val="left" w:pos="296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Диагностика «Степень</w:t>
            </w:r>
            <w:r>
              <w:rPr>
                <w:sz w:val="24"/>
              </w:rPr>
              <w:tab/>
              <w:t>удовлетворенности</w:t>
            </w:r>
          </w:p>
          <w:p w:rsidR="002A5EB7" w:rsidRDefault="00037D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родителей работой школы»</w:t>
            </w:r>
          </w:p>
        </w:tc>
        <w:tc>
          <w:tcPr>
            <w:tcW w:w="1289" w:type="dxa"/>
          </w:tcPr>
          <w:p w:rsidR="002A5EB7" w:rsidRDefault="00037DFF">
            <w:pPr>
              <w:pStyle w:val="TableParagraph"/>
              <w:spacing w:line="264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0" w:type="dxa"/>
          </w:tcPr>
          <w:p w:rsidR="002A5EB7" w:rsidRDefault="00037DFF">
            <w:pPr>
              <w:pStyle w:val="TableParagraph"/>
              <w:spacing w:line="264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</w:p>
          <w:p w:rsidR="002A5EB7" w:rsidRDefault="00037DFF">
            <w:pPr>
              <w:pStyle w:val="TableParagraph"/>
              <w:spacing w:line="269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</w:tbl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>
      <w:pPr>
        <w:pStyle w:val="a3"/>
        <w:rPr>
          <w:sz w:val="20"/>
        </w:rPr>
      </w:pPr>
    </w:p>
    <w:p w:rsidR="002A5EB7" w:rsidRDefault="002A5EB7" w:rsidP="00037DFF">
      <w:pPr>
        <w:pStyle w:val="a3"/>
        <w:tabs>
          <w:tab w:val="left" w:pos="6141"/>
        </w:tabs>
        <w:spacing w:before="90"/>
      </w:pPr>
    </w:p>
    <w:sectPr w:rsidR="002A5EB7">
      <w:pgSz w:w="11910" w:h="16840"/>
      <w:pgMar w:top="112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0798"/>
    <w:multiLevelType w:val="hybridMultilevel"/>
    <w:tmpl w:val="FF7A785A"/>
    <w:lvl w:ilvl="0" w:tplc="865CF0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6F6C88C">
      <w:numFmt w:val="bullet"/>
      <w:lvlText w:val="•"/>
      <w:lvlJc w:val="left"/>
      <w:pPr>
        <w:ind w:left="1241" w:hanging="360"/>
      </w:pPr>
      <w:rPr>
        <w:rFonts w:hint="default"/>
        <w:lang w:val="ru-RU" w:eastAsia="ru-RU" w:bidi="ru-RU"/>
      </w:rPr>
    </w:lvl>
    <w:lvl w:ilvl="2" w:tplc="5C104CB2">
      <w:numFmt w:val="bullet"/>
      <w:lvlText w:val="•"/>
      <w:lvlJc w:val="left"/>
      <w:pPr>
        <w:ind w:left="1663" w:hanging="360"/>
      </w:pPr>
      <w:rPr>
        <w:rFonts w:hint="default"/>
        <w:lang w:val="ru-RU" w:eastAsia="ru-RU" w:bidi="ru-RU"/>
      </w:rPr>
    </w:lvl>
    <w:lvl w:ilvl="3" w:tplc="DFAA0122">
      <w:numFmt w:val="bullet"/>
      <w:lvlText w:val="•"/>
      <w:lvlJc w:val="left"/>
      <w:pPr>
        <w:ind w:left="2085" w:hanging="360"/>
      </w:pPr>
      <w:rPr>
        <w:rFonts w:hint="default"/>
        <w:lang w:val="ru-RU" w:eastAsia="ru-RU" w:bidi="ru-RU"/>
      </w:rPr>
    </w:lvl>
    <w:lvl w:ilvl="4" w:tplc="BB567C16">
      <w:numFmt w:val="bullet"/>
      <w:lvlText w:val="•"/>
      <w:lvlJc w:val="left"/>
      <w:pPr>
        <w:ind w:left="2507" w:hanging="360"/>
      </w:pPr>
      <w:rPr>
        <w:rFonts w:hint="default"/>
        <w:lang w:val="ru-RU" w:eastAsia="ru-RU" w:bidi="ru-RU"/>
      </w:rPr>
    </w:lvl>
    <w:lvl w:ilvl="5" w:tplc="B91AAC2E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6" w:tplc="E910CC08">
      <w:numFmt w:val="bullet"/>
      <w:lvlText w:val="•"/>
      <w:lvlJc w:val="left"/>
      <w:pPr>
        <w:ind w:left="3350" w:hanging="360"/>
      </w:pPr>
      <w:rPr>
        <w:rFonts w:hint="default"/>
        <w:lang w:val="ru-RU" w:eastAsia="ru-RU" w:bidi="ru-RU"/>
      </w:rPr>
    </w:lvl>
    <w:lvl w:ilvl="7" w:tplc="D7D45F1A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8" w:tplc="FA30A722">
      <w:numFmt w:val="bullet"/>
      <w:lvlText w:val="•"/>
      <w:lvlJc w:val="left"/>
      <w:pPr>
        <w:ind w:left="419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B9D6253"/>
    <w:multiLevelType w:val="hybridMultilevel"/>
    <w:tmpl w:val="BD227704"/>
    <w:lvl w:ilvl="0" w:tplc="443E8B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4206702">
      <w:numFmt w:val="bullet"/>
      <w:lvlText w:val="•"/>
      <w:lvlJc w:val="left"/>
      <w:pPr>
        <w:ind w:left="1241" w:hanging="360"/>
      </w:pPr>
      <w:rPr>
        <w:rFonts w:hint="default"/>
        <w:lang w:val="ru-RU" w:eastAsia="ru-RU" w:bidi="ru-RU"/>
      </w:rPr>
    </w:lvl>
    <w:lvl w:ilvl="2" w:tplc="4080E78E">
      <w:numFmt w:val="bullet"/>
      <w:lvlText w:val="•"/>
      <w:lvlJc w:val="left"/>
      <w:pPr>
        <w:ind w:left="1663" w:hanging="360"/>
      </w:pPr>
      <w:rPr>
        <w:rFonts w:hint="default"/>
        <w:lang w:val="ru-RU" w:eastAsia="ru-RU" w:bidi="ru-RU"/>
      </w:rPr>
    </w:lvl>
    <w:lvl w:ilvl="3" w:tplc="BEEE34A6">
      <w:numFmt w:val="bullet"/>
      <w:lvlText w:val="•"/>
      <w:lvlJc w:val="left"/>
      <w:pPr>
        <w:ind w:left="2085" w:hanging="360"/>
      </w:pPr>
      <w:rPr>
        <w:rFonts w:hint="default"/>
        <w:lang w:val="ru-RU" w:eastAsia="ru-RU" w:bidi="ru-RU"/>
      </w:rPr>
    </w:lvl>
    <w:lvl w:ilvl="4" w:tplc="3B2C69CA">
      <w:numFmt w:val="bullet"/>
      <w:lvlText w:val="•"/>
      <w:lvlJc w:val="left"/>
      <w:pPr>
        <w:ind w:left="2507" w:hanging="360"/>
      </w:pPr>
      <w:rPr>
        <w:rFonts w:hint="default"/>
        <w:lang w:val="ru-RU" w:eastAsia="ru-RU" w:bidi="ru-RU"/>
      </w:rPr>
    </w:lvl>
    <w:lvl w:ilvl="5" w:tplc="C562CDF8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6" w:tplc="1E261654">
      <w:numFmt w:val="bullet"/>
      <w:lvlText w:val="•"/>
      <w:lvlJc w:val="left"/>
      <w:pPr>
        <w:ind w:left="3350" w:hanging="360"/>
      </w:pPr>
      <w:rPr>
        <w:rFonts w:hint="default"/>
        <w:lang w:val="ru-RU" w:eastAsia="ru-RU" w:bidi="ru-RU"/>
      </w:rPr>
    </w:lvl>
    <w:lvl w:ilvl="7" w:tplc="DBCCB714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8" w:tplc="2C74D7FE">
      <w:numFmt w:val="bullet"/>
      <w:lvlText w:val="•"/>
      <w:lvlJc w:val="left"/>
      <w:pPr>
        <w:ind w:left="4194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64AA1B5D"/>
    <w:multiLevelType w:val="hybridMultilevel"/>
    <w:tmpl w:val="C67614DA"/>
    <w:lvl w:ilvl="0" w:tplc="377AD084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E550C45E">
      <w:numFmt w:val="bullet"/>
      <w:lvlText w:val="•"/>
      <w:lvlJc w:val="left"/>
      <w:pPr>
        <w:ind w:left="593" w:hanging="238"/>
      </w:pPr>
      <w:rPr>
        <w:rFonts w:hint="default"/>
        <w:lang w:val="ru-RU" w:eastAsia="ru-RU" w:bidi="ru-RU"/>
      </w:rPr>
    </w:lvl>
    <w:lvl w:ilvl="2" w:tplc="EE1ADD28">
      <w:numFmt w:val="bullet"/>
      <w:lvlText w:val="•"/>
      <w:lvlJc w:val="left"/>
      <w:pPr>
        <w:ind w:left="1087" w:hanging="238"/>
      </w:pPr>
      <w:rPr>
        <w:rFonts w:hint="default"/>
        <w:lang w:val="ru-RU" w:eastAsia="ru-RU" w:bidi="ru-RU"/>
      </w:rPr>
    </w:lvl>
    <w:lvl w:ilvl="3" w:tplc="C5E0D95A">
      <w:numFmt w:val="bullet"/>
      <w:lvlText w:val="•"/>
      <w:lvlJc w:val="left"/>
      <w:pPr>
        <w:ind w:left="1581" w:hanging="238"/>
      </w:pPr>
      <w:rPr>
        <w:rFonts w:hint="default"/>
        <w:lang w:val="ru-RU" w:eastAsia="ru-RU" w:bidi="ru-RU"/>
      </w:rPr>
    </w:lvl>
    <w:lvl w:ilvl="4" w:tplc="F5E62ABA">
      <w:numFmt w:val="bullet"/>
      <w:lvlText w:val="•"/>
      <w:lvlJc w:val="left"/>
      <w:pPr>
        <w:ind w:left="2075" w:hanging="238"/>
      </w:pPr>
      <w:rPr>
        <w:rFonts w:hint="default"/>
        <w:lang w:val="ru-RU" w:eastAsia="ru-RU" w:bidi="ru-RU"/>
      </w:rPr>
    </w:lvl>
    <w:lvl w:ilvl="5" w:tplc="7DACC3AE">
      <w:numFmt w:val="bullet"/>
      <w:lvlText w:val="•"/>
      <w:lvlJc w:val="left"/>
      <w:pPr>
        <w:ind w:left="2569" w:hanging="238"/>
      </w:pPr>
      <w:rPr>
        <w:rFonts w:hint="default"/>
        <w:lang w:val="ru-RU" w:eastAsia="ru-RU" w:bidi="ru-RU"/>
      </w:rPr>
    </w:lvl>
    <w:lvl w:ilvl="6" w:tplc="A6F0BA54">
      <w:numFmt w:val="bullet"/>
      <w:lvlText w:val="•"/>
      <w:lvlJc w:val="left"/>
      <w:pPr>
        <w:ind w:left="3062" w:hanging="238"/>
      </w:pPr>
      <w:rPr>
        <w:rFonts w:hint="default"/>
        <w:lang w:val="ru-RU" w:eastAsia="ru-RU" w:bidi="ru-RU"/>
      </w:rPr>
    </w:lvl>
    <w:lvl w:ilvl="7" w:tplc="B27E3862">
      <w:numFmt w:val="bullet"/>
      <w:lvlText w:val="•"/>
      <w:lvlJc w:val="left"/>
      <w:pPr>
        <w:ind w:left="3556" w:hanging="238"/>
      </w:pPr>
      <w:rPr>
        <w:rFonts w:hint="default"/>
        <w:lang w:val="ru-RU" w:eastAsia="ru-RU" w:bidi="ru-RU"/>
      </w:rPr>
    </w:lvl>
    <w:lvl w:ilvl="8" w:tplc="706E8668">
      <w:numFmt w:val="bullet"/>
      <w:lvlText w:val="•"/>
      <w:lvlJc w:val="left"/>
      <w:pPr>
        <w:ind w:left="4050" w:hanging="23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B7"/>
    <w:rsid w:val="00037DFF"/>
    <w:rsid w:val="002A5EB7"/>
    <w:rsid w:val="00B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71EBC-EFD0-410B-9F80-C1084D7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HP</cp:lastModifiedBy>
  <cp:revision>2</cp:revision>
  <dcterms:created xsi:type="dcterms:W3CDTF">2017-09-29T09:02:00Z</dcterms:created>
  <dcterms:modified xsi:type="dcterms:W3CDTF">2017-09-29T09:02:00Z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2017-09-29T00:00:00Z</vt:filetime>
  </property>
</Properties>
</file>